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7E347E" w:rsidRPr="00F02D52" w:rsidRDefault="007E347E" w:rsidP="002B7EE8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Oik </w:t>
      </w:r>
      <w:hyperlink r:id="rId5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7E347E" w:rsidRPr="003800FE" w:rsidRDefault="007E347E" w:rsidP="002B7EE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196C30">
        <w:rPr>
          <w:rFonts w:ascii="Times New Roman" w:hAnsi="Times New Roman" w:cs="Times New Roman"/>
          <w:sz w:val="44"/>
          <w:szCs w:val="44"/>
          <w:u w:val="single"/>
          <w:lang w:val="bg-BG"/>
        </w:rPr>
        <w:t>Р    Е    Ш    Е    Н    И    Е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№ </w:t>
      </w:r>
      <w:r w:rsidR="001163EF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30</w:t>
      </w:r>
    </w:p>
    <w:p w:rsidR="007E347E" w:rsidRDefault="007E347E" w:rsidP="002B7EE8">
      <w:pPr>
        <w:jc w:val="center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Джебел, 1</w:t>
      </w:r>
      <w:r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3F1D3B">
        <w:rPr>
          <w:rFonts w:ascii="Times New Roman" w:hAnsi="Times New Roman" w:cs="Times New Roman"/>
          <w:sz w:val="32"/>
          <w:szCs w:val="32"/>
          <w:u w:val="single"/>
          <w:lang w:val="bg-BG"/>
        </w:rPr>
        <w:t>.09.2015 година</w:t>
      </w:r>
    </w:p>
    <w:p w:rsidR="007E347E" w:rsidRPr="003800FE" w:rsidRDefault="007E347E" w:rsidP="00B05A20">
      <w:pPr>
        <w:ind w:left="2268" w:hanging="1548"/>
        <w:jc w:val="both"/>
        <w:rPr>
          <w:rFonts w:ascii="Times New Roman" w:hAnsi="Times New Roman" w:cs="Times New Roman"/>
          <w:sz w:val="24"/>
          <w:szCs w:val="24"/>
        </w:rPr>
      </w:pPr>
      <w:r w:rsidRPr="00196C3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</w:t>
      </w:r>
      <w:r w:rsidRPr="00F02D5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</w:t>
      </w:r>
      <w:r w:rsidR="00827592">
        <w:rPr>
          <w:rFonts w:ascii="Times New Roman" w:hAnsi="Times New Roman" w:cs="Times New Roman"/>
          <w:sz w:val="24"/>
          <w:szCs w:val="24"/>
          <w:lang w:val="bg-BG"/>
        </w:rPr>
        <w:t>Местна коали</w:t>
      </w:r>
      <w:r w:rsidR="00775DD6">
        <w:rPr>
          <w:rFonts w:ascii="Times New Roman" w:hAnsi="Times New Roman" w:cs="Times New Roman"/>
          <w:sz w:val="24"/>
          <w:szCs w:val="24"/>
          <w:lang w:val="bg-BG"/>
        </w:rPr>
        <w:t xml:space="preserve">ция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изборите за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>кмет</w:t>
      </w:r>
      <w:r w:rsidR="001163EF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>Община Джебел в изборите за общински съветници и за кметове на 25 октомври 2015 година.</w:t>
      </w:r>
    </w:p>
    <w:p w:rsidR="00775DD6" w:rsidRDefault="007E347E" w:rsidP="00775DD6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Постъпило е заяв</w:t>
      </w:r>
      <w:r w:rsidR="001D238E">
        <w:rPr>
          <w:rFonts w:ascii="Times New Roman" w:hAnsi="Times New Roman" w:cs="Times New Roman"/>
          <w:sz w:val="24"/>
          <w:szCs w:val="24"/>
          <w:lang w:val="bg-BG"/>
        </w:rPr>
        <w:t xml:space="preserve">ление за регистрация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775DD6">
        <w:rPr>
          <w:rFonts w:ascii="Times New Roman" w:hAnsi="Times New Roman" w:cs="Times New Roman"/>
          <w:sz w:val="24"/>
          <w:szCs w:val="24"/>
          <w:lang w:val="bg-BG"/>
        </w:rPr>
        <w:t>Местна коалиалиция</w:t>
      </w:r>
      <w:r w:rsidRPr="00F02D52">
        <w:rPr>
          <w:rFonts w:ascii="Times New Roman" w:hAnsi="Times New Roman" w:cs="Times New Roman"/>
          <w:sz w:val="24"/>
          <w:szCs w:val="24"/>
          <w:lang w:val="bg-BG"/>
        </w:rPr>
        <w:t xml:space="preserve">, подписано от </w:t>
      </w:r>
      <w:r w:rsidR="00775DD6">
        <w:rPr>
          <w:rFonts w:ascii="Times New Roman" w:hAnsi="Times New Roman" w:cs="Times New Roman"/>
          <w:sz w:val="24"/>
          <w:szCs w:val="24"/>
          <w:lang w:val="bg-BG"/>
        </w:rPr>
        <w:t>Алиосман Яшар Алиосман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52FA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си на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лице, представляващо </w:t>
      </w:r>
      <w:r w:rsidR="00775DD6">
        <w:rPr>
          <w:rFonts w:ascii="Times New Roman" w:hAnsi="Times New Roman" w:cs="Times New Roman"/>
          <w:sz w:val="24"/>
          <w:szCs w:val="24"/>
          <w:lang w:val="bg-BG"/>
        </w:rPr>
        <w:t xml:space="preserve">Местна коалиалиция </w:t>
      </w:r>
    </w:p>
    <w:p w:rsidR="007E347E" w:rsidRPr="00F02D52" w:rsidRDefault="007E347E" w:rsidP="00775DD6">
      <w:pPr>
        <w:ind w:left="709" w:firstLine="1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02D52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приложени:</w:t>
      </w:r>
    </w:p>
    <w:p w:rsidR="007E347E" w:rsidRPr="00F02D52" w:rsidRDefault="00775DD6" w:rsidP="002B7EE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Протокол с решения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упъ</w:t>
      </w:r>
      <w:r w:rsidR="001163EF">
        <w:rPr>
          <w:rFonts w:ascii="Times New Roman" w:hAnsi="Times New Roman" w:cs="Times New Roman"/>
          <w:sz w:val="24"/>
          <w:szCs w:val="24"/>
          <w:lang w:val="bg-BG"/>
        </w:rPr>
        <w:t>лномощен представител на ППС „Си</w:t>
      </w:r>
      <w:r>
        <w:rPr>
          <w:rFonts w:ascii="Times New Roman" w:hAnsi="Times New Roman" w:cs="Times New Roman"/>
          <w:sz w:val="24"/>
          <w:szCs w:val="24"/>
          <w:lang w:val="bg-BG"/>
        </w:rPr>
        <w:t>ньо единство” -</w:t>
      </w:r>
      <w:r w:rsidRPr="00775D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Алиосман Яшар Алиосман и на ПП „Обединени земеделци”- Фикрет Реджеб Юсеин з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7E34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създаване на Местна коалиалиция </w:t>
      </w:r>
      <w:r w:rsidR="00F270F2">
        <w:rPr>
          <w:rFonts w:ascii="Times New Roman" w:hAnsi="Times New Roman" w:cs="Times New Roman"/>
          <w:sz w:val="24"/>
          <w:szCs w:val="24"/>
          <w:lang w:val="bg-BG"/>
        </w:rPr>
        <w:t xml:space="preserve"> с наименование „Европейска визия за етническа толерантност” за град Джебел (ЕВЕТ) 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от  </w:t>
      </w: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7E347E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="007E347E" w:rsidRPr="00F02D52">
        <w:rPr>
          <w:rFonts w:ascii="Times New Roman" w:hAnsi="Times New Roman" w:cs="Times New Roman"/>
          <w:sz w:val="24"/>
          <w:szCs w:val="24"/>
          <w:lang w:val="bg-BG"/>
        </w:rPr>
        <w:t>.2015 година;</w:t>
      </w:r>
    </w:p>
    <w:p w:rsidR="00206BF8" w:rsidRDefault="00206BF8" w:rsidP="00206BF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BF8">
        <w:rPr>
          <w:rFonts w:ascii="Times New Roman" w:hAnsi="Times New Roman" w:cs="Times New Roman"/>
          <w:sz w:val="24"/>
          <w:szCs w:val="24"/>
          <w:lang w:val="bg-BG"/>
        </w:rPr>
        <w:t xml:space="preserve">Нотариално заверени образци на подписите на лицата участващи в </w:t>
      </w:r>
      <w:r w:rsidR="00F270F2">
        <w:rPr>
          <w:rFonts w:ascii="Times New Roman" w:hAnsi="Times New Roman" w:cs="Times New Roman"/>
          <w:sz w:val="24"/>
          <w:szCs w:val="24"/>
          <w:lang w:val="bg-BG"/>
        </w:rPr>
        <w:t>Местна коалиалиция  „ЕВЕТ”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27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6BF8">
        <w:rPr>
          <w:rFonts w:ascii="Times New Roman" w:hAnsi="Times New Roman" w:cs="Times New Roman"/>
          <w:sz w:val="24"/>
          <w:szCs w:val="24"/>
          <w:lang w:val="bg-BG"/>
        </w:rPr>
        <w:t>а именно:</w:t>
      </w:r>
    </w:p>
    <w:p w:rsidR="00206BF8" w:rsidRDefault="00F270F2" w:rsidP="00206BF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Алиосман Яшар Алиосман и</w:t>
      </w:r>
      <w:r w:rsidR="00206B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Фикрет Реджеб Юсеин</w:t>
      </w:r>
    </w:p>
    <w:p w:rsidR="00F270F2" w:rsidRDefault="00F270F2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Пълномощно от 11.09.2015 г. подписано от Христо Христов Панчулов в качеството му на председател на</w:t>
      </w:r>
      <w:r w:rsidRPr="00F270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63EF">
        <w:rPr>
          <w:rFonts w:ascii="Times New Roman" w:hAnsi="Times New Roman" w:cs="Times New Roman"/>
          <w:sz w:val="24"/>
          <w:szCs w:val="24"/>
          <w:lang w:val="bg-BG"/>
        </w:rPr>
        <w:t>ППС „Си</w:t>
      </w:r>
      <w:r>
        <w:rPr>
          <w:rFonts w:ascii="Times New Roman" w:hAnsi="Times New Roman" w:cs="Times New Roman"/>
          <w:sz w:val="24"/>
          <w:szCs w:val="24"/>
          <w:lang w:val="bg-BG"/>
        </w:rPr>
        <w:t>ньо единство”, с което упълномощава  Алиосман Яшар Алиосман.</w:t>
      </w:r>
    </w:p>
    <w:p w:rsidR="00F270F2" w:rsidRDefault="00F270F2" w:rsidP="00F270F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70F2">
        <w:rPr>
          <w:rFonts w:ascii="Times New Roman" w:hAnsi="Times New Roman" w:cs="Times New Roman"/>
          <w:sz w:val="24"/>
          <w:szCs w:val="24"/>
          <w:lang w:val="bg-BG"/>
        </w:rPr>
        <w:t>Пълномощно от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270F2">
        <w:rPr>
          <w:rFonts w:ascii="Times New Roman" w:hAnsi="Times New Roman" w:cs="Times New Roman"/>
          <w:sz w:val="24"/>
          <w:szCs w:val="24"/>
          <w:lang w:val="bg-BG"/>
        </w:rPr>
        <w:t xml:space="preserve">.09.2015 г. подписано от Петя Ставрева Ставрева в качеството му на председател на ПП „Обединени земеделци”, с което упълномощава  </w:t>
      </w:r>
      <w:r>
        <w:rPr>
          <w:rFonts w:ascii="Times New Roman" w:hAnsi="Times New Roman" w:cs="Times New Roman"/>
          <w:sz w:val="24"/>
          <w:szCs w:val="24"/>
          <w:lang w:val="bg-BG"/>
        </w:rPr>
        <w:t>Фикрет Реджеб Юсеин</w:t>
      </w:r>
    </w:p>
    <w:p w:rsidR="00206BF8" w:rsidRDefault="00206BF8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Удостоверение за банкова сметка на името на лицето, представляващо </w:t>
      </w:r>
      <w:r w:rsidR="000665CC">
        <w:rPr>
          <w:rFonts w:ascii="Times New Roman" w:hAnsi="Times New Roman" w:cs="Times New Roman"/>
          <w:sz w:val="24"/>
          <w:szCs w:val="24"/>
          <w:lang w:val="bg-BG"/>
        </w:rPr>
        <w:t>Местна коалиалиция  „ЕВЕТ”</w:t>
      </w:r>
      <w:r>
        <w:rPr>
          <w:rFonts w:ascii="Times New Roman" w:hAnsi="Times New Roman" w:cs="Times New Roman"/>
          <w:sz w:val="24"/>
          <w:szCs w:val="24"/>
          <w:lang w:val="bg-BG"/>
        </w:rPr>
        <w:t>, която ще обслужва само предизборнта кампания.</w:t>
      </w:r>
    </w:p>
    <w:p w:rsidR="000665CC" w:rsidRDefault="00206BF8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665CC">
        <w:rPr>
          <w:rFonts w:ascii="Times New Roman" w:hAnsi="Times New Roman" w:cs="Times New Roman"/>
          <w:sz w:val="24"/>
          <w:szCs w:val="24"/>
          <w:lang w:val="bg-BG"/>
        </w:rPr>
        <w:t>Името на лицето, което ще отговаря за приходите, разходите и счетоводната отчетност на ИК свързани с предизборната кампания</w:t>
      </w:r>
    </w:p>
    <w:p w:rsidR="000665CC" w:rsidRDefault="000665CC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Удостовер</w:t>
      </w:r>
      <w:r w:rsidR="001163EF">
        <w:rPr>
          <w:rFonts w:ascii="Times New Roman" w:hAnsi="Times New Roman" w:cs="Times New Roman"/>
          <w:sz w:val="24"/>
          <w:szCs w:val="24"/>
          <w:lang w:val="bg-BG"/>
        </w:rPr>
        <w:t>ение за регисрация на партия „Си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ньо единство”, 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69/09.09.2015 г. на ЦИК за участие в изборите за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за кметове на 25 октомври 2015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65CC" w:rsidRDefault="000665CC" w:rsidP="000665C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Удостоверение за регисрация на партия</w:t>
      </w:r>
      <w:r w:rsidRPr="00F270F2">
        <w:rPr>
          <w:rFonts w:ascii="Times New Roman" w:hAnsi="Times New Roman" w:cs="Times New Roman"/>
          <w:sz w:val="24"/>
          <w:szCs w:val="24"/>
          <w:lang w:val="bg-BG"/>
        </w:rPr>
        <w:t xml:space="preserve"> „Обединени земеделци”,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36/06.09.2015 г. на ЦИК за участие в изборите за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за кметове на 25 октомври 2015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65CC" w:rsidRDefault="000665CC" w:rsidP="00453C6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Решение 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>2045- МИ на ЦИК за регистрация</w:t>
      </w:r>
      <w:r w:rsidRPr="000665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63EF">
        <w:rPr>
          <w:rFonts w:ascii="Times New Roman" w:hAnsi="Times New Roman" w:cs="Times New Roman"/>
          <w:sz w:val="24"/>
          <w:szCs w:val="24"/>
          <w:lang w:val="bg-BG"/>
        </w:rPr>
        <w:t>партия „Си</w:t>
      </w:r>
      <w:r>
        <w:rPr>
          <w:rFonts w:ascii="Times New Roman" w:hAnsi="Times New Roman" w:cs="Times New Roman"/>
          <w:sz w:val="24"/>
          <w:szCs w:val="24"/>
          <w:lang w:val="bg-BG"/>
        </w:rPr>
        <w:t>ньо единство”.</w:t>
      </w:r>
    </w:p>
    <w:p w:rsidR="00752562" w:rsidRPr="00752562" w:rsidRDefault="007E347E" w:rsidP="00752562">
      <w:pPr>
        <w:pStyle w:val="ListParagraph"/>
        <w:numPr>
          <w:ilvl w:val="0"/>
          <w:numId w:val="10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52562">
        <w:rPr>
          <w:rFonts w:ascii="Times New Roman" w:hAnsi="Times New Roman" w:cs="Times New Roman"/>
          <w:sz w:val="24"/>
          <w:szCs w:val="24"/>
          <w:lang w:val="bg-BG"/>
        </w:rPr>
        <w:t>Налице са изискванията на чл. 14</w:t>
      </w:r>
      <w:r w:rsidR="000665CC" w:rsidRPr="0075256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752562">
        <w:rPr>
          <w:rFonts w:ascii="Times New Roman" w:hAnsi="Times New Roman" w:cs="Times New Roman"/>
          <w:sz w:val="24"/>
          <w:szCs w:val="24"/>
          <w:lang w:val="bg-BG"/>
        </w:rPr>
        <w:t xml:space="preserve"> от Изборния Кодекс за </w:t>
      </w:r>
      <w:r w:rsidR="000665CC" w:rsidRPr="00752562">
        <w:rPr>
          <w:rFonts w:ascii="Times New Roman" w:hAnsi="Times New Roman" w:cs="Times New Roman"/>
          <w:sz w:val="24"/>
          <w:szCs w:val="24"/>
          <w:lang w:val="bg-BG"/>
        </w:rPr>
        <w:t>създаване на местна</w:t>
      </w:r>
      <w:r w:rsidRPr="00752562">
        <w:rPr>
          <w:rFonts w:ascii="Times New Roman" w:hAnsi="Times New Roman" w:cs="Times New Roman"/>
          <w:sz w:val="24"/>
          <w:szCs w:val="24"/>
          <w:lang w:val="bg-BG"/>
        </w:rPr>
        <w:t xml:space="preserve"> коалици</w:t>
      </w:r>
      <w:r w:rsidR="000665CC" w:rsidRPr="00752562">
        <w:rPr>
          <w:rFonts w:ascii="Times New Roman" w:hAnsi="Times New Roman" w:cs="Times New Roman"/>
          <w:sz w:val="24"/>
          <w:szCs w:val="24"/>
          <w:lang w:val="bg-BG"/>
        </w:rPr>
        <w:t xml:space="preserve">я от ПП за участие в изборите </w:t>
      </w:r>
      <w:r w:rsidRPr="00752562">
        <w:rPr>
          <w:rFonts w:ascii="Times New Roman" w:hAnsi="Times New Roman" w:cs="Times New Roman"/>
          <w:sz w:val="24"/>
          <w:szCs w:val="24"/>
          <w:lang w:val="bg-BG"/>
        </w:rPr>
        <w:t>за общински съветници и за кме</w:t>
      </w:r>
      <w:r w:rsidR="001163EF">
        <w:rPr>
          <w:rFonts w:ascii="Times New Roman" w:hAnsi="Times New Roman" w:cs="Times New Roman"/>
          <w:sz w:val="24"/>
          <w:szCs w:val="24"/>
          <w:lang w:val="bg-BG"/>
        </w:rPr>
        <w:t>тове на 25 октомври 2015 година.</w:t>
      </w:r>
      <w:r w:rsidRPr="0075256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52562" w:rsidRPr="00752562" w:rsidRDefault="00752562" w:rsidP="00752562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7E347E" w:rsidRPr="00752562" w:rsidRDefault="007E347E" w:rsidP="00752562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752562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Р    Е    Ш    И :</w:t>
      </w:r>
    </w:p>
    <w:p w:rsidR="000D0237" w:rsidRDefault="007E347E" w:rsidP="001163EF">
      <w:pPr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РЕГИСТРИРА </w:t>
      </w:r>
      <w:r w:rsidR="000665CC" w:rsidRPr="00752562">
        <w:rPr>
          <w:rFonts w:ascii="Times New Roman" w:hAnsi="Times New Roman" w:cs="Times New Roman"/>
          <w:b/>
          <w:sz w:val="28"/>
          <w:szCs w:val="28"/>
          <w:lang w:val="bg-BG"/>
        </w:rPr>
        <w:t>Местна коалиация  „ЕВЕТ”</w:t>
      </w:r>
      <w:r w:rsidR="0075256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FE79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участие в изборите за </w:t>
      </w:r>
    </w:p>
    <w:p w:rsidR="007E347E" w:rsidRDefault="001163EF" w:rsidP="00B05A20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кмет </w:t>
      </w:r>
      <w:r w:rsidR="007E347E" w:rsidRPr="00FE794A">
        <w:rPr>
          <w:rFonts w:ascii="Times New Roman" w:hAnsi="Times New Roman" w:cs="Times New Roman"/>
          <w:b/>
          <w:sz w:val="28"/>
          <w:szCs w:val="28"/>
          <w:lang w:val="bg-BG"/>
        </w:rPr>
        <w:t>на</w:t>
      </w:r>
      <w:r w:rsidR="007E347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7E347E" w:rsidRPr="00FE794A">
        <w:rPr>
          <w:rFonts w:ascii="Times New Roman" w:hAnsi="Times New Roman" w:cs="Times New Roman"/>
          <w:b/>
          <w:sz w:val="28"/>
          <w:szCs w:val="28"/>
          <w:lang w:val="bg-BG"/>
        </w:rPr>
        <w:t>ОБЩИНА ДЖЕБЕЛ</w:t>
      </w:r>
      <w:r w:rsidR="007E347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="007E347E" w:rsidRPr="00FE794A">
        <w:rPr>
          <w:rFonts w:ascii="Times New Roman" w:hAnsi="Times New Roman" w:cs="Times New Roman"/>
          <w:b/>
          <w:sz w:val="28"/>
          <w:szCs w:val="28"/>
          <w:lang w:val="bg-BG"/>
        </w:rPr>
        <w:t>в изборите за общински съветници и за кметове на 25 октомври 2015 година</w:t>
      </w:r>
    </w:p>
    <w:p w:rsidR="007E347E" w:rsidRDefault="007E347E" w:rsidP="00B05A20">
      <w:pPr>
        <w:ind w:left="709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Решението на ОИК Джебел може да се оспор</w:t>
      </w:r>
      <w:r w:rsidR="00B05A20">
        <w:rPr>
          <w:rFonts w:ascii="Times New Roman" w:hAnsi="Times New Roman" w:cs="Times New Roman"/>
          <w:sz w:val="32"/>
          <w:szCs w:val="32"/>
          <w:lang w:val="bg-BG"/>
        </w:rPr>
        <w:t>в</w:t>
      </w:r>
      <w:r>
        <w:rPr>
          <w:rFonts w:ascii="Times New Roman" w:hAnsi="Times New Roman" w:cs="Times New Roman"/>
          <w:sz w:val="32"/>
          <w:szCs w:val="32"/>
          <w:lang w:val="bg-BG"/>
        </w:rPr>
        <w:t>а в тридневен срок от обявяването му пред Централната Избирателна Комисия, която се произнася в тридневен срок с Решение, подлежащо на обжалване пред Върховния Административен съд.</w:t>
      </w: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</w:rPr>
      </w:pPr>
    </w:p>
    <w:p w:rsidR="007E347E" w:rsidRDefault="007E347E" w:rsidP="002B7EE8">
      <w:pPr>
        <w:ind w:left="2880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ПРЕДСЕДАТЕЛ: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(Златко Колачев)</w:t>
      </w:r>
    </w:p>
    <w:p w:rsidR="007E347E" w:rsidRDefault="007E347E" w:rsidP="002B7EE8">
      <w:pPr>
        <w:ind w:left="216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СЕКРЕТАР:</w:t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ab/>
        <w:t>(Ергин Юсеин)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Публикувано на 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Обявено на............................2015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Свалено на.............................2015 година в .............. часа.</w:t>
      </w:r>
    </w:p>
    <w:p w:rsidR="007E347E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Джевджет Мустафа:........................................</w:t>
      </w:r>
    </w:p>
    <w:p w:rsidR="007E347E" w:rsidRPr="00F47E44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Екатерина Райчева:..........................................</w:t>
      </w:r>
    </w:p>
    <w:p w:rsidR="007E347E" w:rsidRDefault="007E347E" w:rsidP="002B7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7E347E" w:rsidRPr="00EF2432" w:rsidRDefault="007E347E" w:rsidP="002B7EE8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7E347E" w:rsidRPr="00EF2432" w:rsidSect="00775DD6">
      <w:pgSz w:w="12240" w:h="15840"/>
      <w:pgMar w:top="1134" w:right="1418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775B"/>
    <w:multiLevelType w:val="hybridMultilevel"/>
    <w:tmpl w:val="DE6A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FD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C67D75"/>
    <w:multiLevelType w:val="hybridMultilevel"/>
    <w:tmpl w:val="0ABAE172"/>
    <w:lvl w:ilvl="0" w:tplc="9FD4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02F46"/>
    <w:multiLevelType w:val="hybridMultilevel"/>
    <w:tmpl w:val="24786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0194"/>
    <w:multiLevelType w:val="multilevel"/>
    <w:tmpl w:val="611E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66A58"/>
    <w:multiLevelType w:val="hybridMultilevel"/>
    <w:tmpl w:val="4F92E9A6"/>
    <w:lvl w:ilvl="0" w:tplc="23689694">
      <w:start w:val="1"/>
      <w:numFmt w:val="upperRoman"/>
      <w:lvlText w:val="%1."/>
      <w:lvlJc w:val="left"/>
      <w:pPr>
        <w:ind w:left="1185" w:hanging="8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83629"/>
    <w:multiLevelType w:val="hybridMultilevel"/>
    <w:tmpl w:val="0032C94E"/>
    <w:lvl w:ilvl="0" w:tplc="DEB8C8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23344"/>
    <w:multiLevelType w:val="hybridMultilevel"/>
    <w:tmpl w:val="580056B0"/>
    <w:lvl w:ilvl="0" w:tplc="F530E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119C9"/>
    <w:multiLevelType w:val="hybridMultilevel"/>
    <w:tmpl w:val="D6D66FE8"/>
    <w:lvl w:ilvl="0" w:tplc="D97CF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91B44"/>
    <w:multiLevelType w:val="hybridMultilevel"/>
    <w:tmpl w:val="9466A8F4"/>
    <w:lvl w:ilvl="0" w:tplc="5B58A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D0306E"/>
    <w:multiLevelType w:val="hybridMultilevel"/>
    <w:tmpl w:val="329E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6AF"/>
    <w:rsid w:val="00025982"/>
    <w:rsid w:val="000331DA"/>
    <w:rsid w:val="00037D4C"/>
    <w:rsid w:val="000665CC"/>
    <w:rsid w:val="000809D4"/>
    <w:rsid w:val="0009061C"/>
    <w:rsid w:val="000D0237"/>
    <w:rsid w:val="000D0FE0"/>
    <w:rsid w:val="000D1492"/>
    <w:rsid w:val="000D1BB3"/>
    <w:rsid w:val="000D4A22"/>
    <w:rsid w:val="001163EF"/>
    <w:rsid w:val="001241C9"/>
    <w:rsid w:val="001274C0"/>
    <w:rsid w:val="00132BEE"/>
    <w:rsid w:val="00196C30"/>
    <w:rsid w:val="001B6B1B"/>
    <w:rsid w:val="001D238E"/>
    <w:rsid w:val="001F367F"/>
    <w:rsid w:val="00206BF8"/>
    <w:rsid w:val="00223EC6"/>
    <w:rsid w:val="00232742"/>
    <w:rsid w:val="00252512"/>
    <w:rsid w:val="0027368C"/>
    <w:rsid w:val="00275ACB"/>
    <w:rsid w:val="00280FF0"/>
    <w:rsid w:val="002E2678"/>
    <w:rsid w:val="003141DF"/>
    <w:rsid w:val="00360A8E"/>
    <w:rsid w:val="00364A6B"/>
    <w:rsid w:val="0037694F"/>
    <w:rsid w:val="003800FE"/>
    <w:rsid w:val="00384FCB"/>
    <w:rsid w:val="003A4629"/>
    <w:rsid w:val="003F1D3B"/>
    <w:rsid w:val="00405A66"/>
    <w:rsid w:val="004062E3"/>
    <w:rsid w:val="004529D0"/>
    <w:rsid w:val="00452AE7"/>
    <w:rsid w:val="00453C64"/>
    <w:rsid w:val="00455CE6"/>
    <w:rsid w:val="004573AA"/>
    <w:rsid w:val="00474F85"/>
    <w:rsid w:val="00491A9D"/>
    <w:rsid w:val="004B7F9E"/>
    <w:rsid w:val="004D241A"/>
    <w:rsid w:val="004D40FE"/>
    <w:rsid w:val="005016AF"/>
    <w:rsid w:val="00527B21"/>
    <w:rsid w:val="00550B77"/>
    <w:rsid w:val="0055793D"/>
    <w:rsid w:val="005855E9"/>
    <w:rsid w:val="00587061"/>
    <w:rsid w:val="005A5154"/>
    <w:rsid w:val="005A738F"/>
    <w:rsid w:val="005C6F22"/>
    <w:rsid w:val="005F62B9"/>
    <w:rsid w:val="005F7912"/>
    <w:rsid w:val="00601F54"/>
    <w:rsid w:val="00613AAB"/>
    <w:rsid w:val="006417CF"/>
    <w:rsid w:val="00677258"/>
    <w:rsid w:val="006A2BEC"/>
    <w:rsid w:val="006D25AA"/>
    <w:rsid w:val="006D397F"/>
    <w:rsid w:val="00722FD4"/>
    <w:rsid w:val="007365C0"/>
    <w:rsid w:val="007365E2"/>
    <w:rsid w:val="00740EF8"/>
    <w:rsid w:val="0074432A"/>
    <w:rsid w:val="00752562"/>
    <w:rsid w:val="0075623B"/>
    <w:rsid w:val="00764C77"/>
    <w:rsid w:val="00771EC4"/>
    <w:rsid w:val="00775DD6"/>
    <w:rsid w:val="007938A3"/>
    <w:rsid w:val="007B7475"/>
    <w:rsid w:val="007C0704"/>
    <w:rsid w:val="007E347E"/>
    <w:rsid w:val="00813F1A"/>
    <w:rsid w:val="00827592"/>
    <w:rsid w:val="00831541"/>
    <w:rsid w:val="00876E6B"/>
    <w:rsid w:val="008C76D8"/>
    <w:rsid w:val="008D05BE"/>
    <w:rsid w:val="008D0DEC"/>
    <w:rsid w:val="008D7758"/>
    <w:rsid w:val="00933F5B"/>
    <w:rsid w:val="00945821"/>
    <w:rsid w:val="00953A89"/>
    <w:rsid w:val="009844BD"/>
    <w:rsid w:val="00A0540D"/>
    <w:rsid w:val="00A860FB"/>
    <w:rsid w:val="00AA5BD1"/>
    <w:rsid w:val="00AD1FDF"/>
    <w:rsid w:val="00AD5959"/>
    <w:rsid w:val="00AF5411"/>
    <w:rsid w:val="00B05A20"/>
    <w:rsid w:val="00B2174B"/>
    <w:rsid w:val="00B470E4"/>
    <w:rsid w:val="00B473E1"/>
    <w:rsid w:val="00BC3529"/>
    <w:rsid w:val="00BE52FA"/>
    <w:rsid w:val="00C1284E"/>
    <w:rsid w:val="00C42452"/>
    <w:rsid w:val="00C52910"/>
    <w:rsid w:val="00C732AF"/>
    <w:rsid w:val="00C80F42"/>
    <w:rsid w:val="00D612AA"/>
    <w:rsid w:val="00D90675"/>
    <w:rsid w:val="00DA741C"/>
    <w:rsid w:val="00DB163F"/>
    <w:rsid w:val="00DC7E41"/>
    <w:rsid w:val="00DD3BD5"/>
    <w:rsid w:val="00DF217B"/>
    <w:rsid w:val="00E1263B"/>
    <w:rsid w:val="00E82415"/>
    <w:rsid w:val="00ED3488"/>
    <w:rsid w:val="00EE0CD5"/>
    <w:rsid w:val="00EE273A"/>
    <w:rsid w:val="00EE6E15"/>
    <w:rsid w:val="00EF1D41"/>
    <w:rsid w:val="00EF2432"/>
    <w:rsid w:val="00F02D52"/>
    <w:rsid w:val="00F270F2"/>
    <w:rsid w:val="00F47E44"/>
    <w:rsid w:val="00F57165"/>
    <w:rsid w:val="00F8251D"/>
    <w:rsid w:val="00F8766C"/>
    <w:rsid w:val="00FB1DF2"/>
    <w:rsid w:val="00FB4194"/>
    <w:rsid w:val="00FC36FC"/>
    <w:rsid w:val="00FD3C00"/>
    <w:rsid w:val="00FD6D00"/>
    <w:rsid w:val="00FE4534"/>
    <w:rsid w:val="00FE794A"/>
    <w:rsid w:val="00F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AF"/>
    <w:rPr>
      <w:color w:val="0B3CA0"/>
      <w:u w:val="single"/>
    </w:rPr>
  </w:style>
  <w:style w:type="paragraph" w:styleId="NormalWeb">
    <w:name w:val="Normal (Web)"/>
    <w:basedOn w:val="Normal"/>
    <w:uiPriority w:val="99"/>
    <w:unhideWhenUsed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50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6AF"/>
    <w:rPr>
      <w:b/>
      <w:bCs/>
    </w:rPr>
  </w:style>
  <w:style w:type="paragraph" w:styleId="NoSpacing">
    <w:name w:val="No Spacing"/>
    <w:uiPriority w:val="1"/>
    <w:qFormat/>
    <w:rsid w:val="005016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5E9"/>
    <w:pPr>
      <w:ind w:left="720"/>
      <w:contextualSpacing/>
    </w:pPr>
  </w:style>
  <w:style w:type="table" w:styleId="TableGrid">
    <w:name w:val="Table Grid"/>
    <w:basedOn w:val="TableNormal"/>
    <w:uiPriority w:val="59"/>
    <w:rsid w:val="00252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AF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187">
              <w:marLeft w:val="225"/>
              <w:marRight w:val="285"/>
              <w:marTop w:val="0"/>
              <w:marBottom w:val="300"/>
              <w:divBdr>
                <w:top w:val="single" w:sz="6" w:space="8" w:color="BEBEBE"/>
                <w:left w:val="single" w:sz="6" w:space="0" w:color="BEBEBE"/>
                <w:bottom w:val="single" w:sz="6" w:space="8" w:color="C0C0C2"/>
                <w:right w:val="single" w:sz="6" w:space="0" w:color="BEBEBE"/>
              </w:divBdr>
              <w:divsChild>
                <w:div w:id="21178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h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cp:lastModifiedBy> МДААР</cp:lastModifiedBy>
  <cp:revision>6</cp:revision>
  <cp:lastPrinted>2015-09-14T18:32:00Z</cp:lastPrinted>
  <dcterms:created xsi:type="dcterms:W3CDTF">2015-09-14T18:14:00Z</dcterms:created>
  <dcterms:modified xsi:type="dcterms:W3CDTF">2015-09-14T18:33:00Z</dcterms:modified>
</cp:coreProperties>
</file>