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AA" w:rsidRDefault="003155AA" w:rsidP="005627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3155AA" w:rsidRDefault="003155AA" w:rsidP="0056277F">
      <w:pPr>
        <w:jc w:val="both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Oik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dzh@abv.bg</w:t>
        </w:r>
      </w:hyperlink>
    </w:p>
    <w:p w:rsidR="003155AA" w:rsidRDefault="003155AA" w:rsidP="0056277F">
      <w:pPr>
        <w:jc w:val="center"/>
        <w:rPr>
          <w:b/>
          <w:sz w:val="28"/>
          <w:szCs w:val="28"/>
          <w:u w:val="single"/>
        </w:rPr>
      </w:pPr>
    </w:p>
    <w:p w:rsidR="003155AA" w:rsidRDefault="003155AA" w:rsidP="005627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РЕШЕНИЕ № 1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bg-BG"/>
        </w:rPr>
        <w:t xml:space="preserve"> / 12.09.2015 ГОД.</w:t>
      </w:r>
    </w:p>
    <w:p w:rsidR="003155AA" w:rsidRDefault="003155AA" w:rsidP="0056277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Относно : Определяне брой членове на всяка СИК в Община Джебел, при провеждане на местни избори и национален референдум, насрочени на 25 октомври 2015 година.</w:t>
      </w:r>
    </w:p>
    <w:p w:rsidR="003155AA" w:rsidRDefault="003155AA" w:rsidP="005627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чл.87,ал.1, т.1 във връзка с чл. 92,ал.4 от ИК и </w:t>
      </w:r>
      <w:r>
        <w:rPr>
          <w:sz w:val="28"/>
          <w:szCs w:val="28"/>
        </w:rPr>
        <w:t xml:space="preserve">&amp;2 </w:t>
      </w:r>
      <w:r>
        <w:rPr>
          <w:sz w:val="28"/>
          <w:szCs w:val="28"/>
          <w:lang w:val="bg-BG"/>
        </w:rPr>
        <w:t>от ПЗР на Закона за пряко участие на гражданите в държавната власт и местното самоуправление, решение № 1984-МИ/НР от 08.09.2015 год. на ЦИК, обявените Предварителен брой избиратели по секции в изборите за общински съветници и за кметове на 25.10.2015 год. и Предварителен брой избиратели по секции в национален референдум на 25.10.2015 год. от ЦИК и като взе предвид обстоятелството, че едновременно с изборите за общински съветници и за кметове се произвежда и национален референдум, Общинска избирателна комисия – Джебел,</w:t>
      </w:r>
    </w:p>
    <w:p w:rsidR="003155AA" w:rsidRDefault="003155AA" w:rsidP="0056277F">
      <w:pPr>
        <w:jc w:val="center"/>
        <w:rPr>
          <w:sz w:val="28"/>
          <w:szCs w:val="28"/>
        </w:rPr>
      </w:pPr>
      <w:r>
        <w:rPr>
          <w:sz w:val="32"/>
          <w:szCs w:val="32"/>
          <w:lang w:val="bg-BG"/>
        </w:rPr>
        <w:t>РЕШИ :</w:t>
      </w:r>
    </w:p>
    <w:p w:rsidR="003155AA" w:rsidRDefault="003155AA" w:rsidP="005627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Определя броя на СИК в Община Джебел, включително председател, заместник-председател и секретар, при провеждане на местни избори и национален референдум, на 25 октомври 2015 година, както следва:</w:t>
      </w:r>
    </w:p>
    <w:p w:rsidR="003155AA" w:rsidRDefault="003155AA" w:rsidP="0056277F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секции с до 500 избиратели включително – по 7 членове в СИК;</w:t>
      </w:r>
    </w:p>
    <w:p w:rsidR="003155AA" w:rsidRDefault="003155AA" w:rsidP="0056277F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секции с над 500 избиратели – по 9 членове в СИК ;</w:t>
      </w:r>
    </w:p>
    <w:p w:rsidR="003155AA" w:rsidRPr="00C008A8" w:rsidRDefault="003155AA" w:rsidP="0056277F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секции в специализирани заведения – по 5 члена в СИК ;</w:t>
      </w:r>
    </w:p>
    <w:p w:rsidR="003155AA" w:rsidRDefault="003155AA" w:rsidP="0056277F"/>
    <w:p w:rsidR="003155AA" w:rsidRDefault="003155AA" w:rsidP="0056277F"/>
    <w:p w:rsidR="003155AA" w:rsidRDefault="003155AA" w:rsidP="0056277F"/>
    <w:p w:rsidR="003155AA" w:rsidRDefault="003155AA" w:rsidP="0056277F"/>
    <w:tbl>
      <w:tblPr>
        <w:tblW w:w="4749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37"/>
        <w:gridCol w:w="1997"/>
        <w:gridCol w:w="3359"/>
        <w:gridCol w:w="932"/>
        <w:gridCol w:w="1430"/>
        <w:gridCol w:w="69"/>
        <w:gridCol w:w="24"/>
      </w:tblGrid>
      <w:tr w:rsidR="003155AA" w:rsidTr="0056277F">
        <w:trPr>
          <w:trHeight w:val="830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132FF3">
              <w:rPr>
                <w:rFonts w:ascii="Tahoma" w:hAnsi="Tahoma" w:cs="Tahoma"/>
                <w:b/>
                <w:sz w:val="21"/>
                <w:szCs w:val="21"/>
              </w:rPr>
              <w:t>№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на</w:t>
            </w:r>
          </w:p>
          <w:p w:rsidR="003155AA" w:rsidRPr="00132FF3" w:rsidRDefault="003155AA" w:rsidP="0056277F">
            <w:pPr>
              <w:pStyle w:val="NormalWeb"/>
              <w:ind w:right="-516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132FF3">
              <w:rPr>
                <w:b/>
              </w:rPr>
              <w:t>Секция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Населено Място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/ съставни села/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6F45CD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Брой избиратели в км</w:t>
            </w:r>
            <w:r w:rsidRPr="006F45CD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-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D0578F" w:rsidRDefault="003155AA" w:rsidP="0056277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D0578F">
              <w:rPr>
                <w:rFonts w:ascii="Calibri" w:eastAsia="Calibri" w:hAnsi="Calibri" w:cs="Times New Roman"/>
                <w:b/>
              </w:rPr>
              <w:t>Брой</w:t>
            </w:r>
            <w:proofErr w:type="spellEnd"/>
            <w:r w:rsidRPr="00D0578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D0578F">
              <w:rPr>
                <w:rFonts w:ascii="Calibri" w:eastAsia="Calibri" w:hAnsi="Calibri" w:cs="Times New Roman"/>
                <w:b/>
              </w:rPr>
              <w:t>членове</w:t>
            </w:r>
            <w:proofErr w:type="spellEnd"/>
            <w:r w:rsidRPr="00D0578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3155AA" w:rsidRPr="00D0578F" w:rsidRDefault="003155AA" w:rsidP="005627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578F">
              <w:rPr>
                <w:rFonts w:ascii="Calibri" w:eastAsia="Calibri" w:hAnsi="Calibri" w:cs="Times New Roman"/>
                <w:b/>
              </w:rPr>
              <w:t>СИК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Джебел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гр.Джебел,НЧ„Хр. Смирненски” 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ул.„Джебел басма”№12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</w:p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913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Джебел</w:t>
            </w:r>
            <w:r>
              <w:rPr>
                <w:rFonts w:ascii="Arial" w:hAnsi="Arial" w:cs="Arial"/>
                <w:sz w:val="18"/>
                <w:szCs w:val="18"/>
              </w:rPr>
              <w:t>, кв. „Изгрев”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гр. Джебел,кв.„Изгрев”-ЦДГ ,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„Арда”№10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492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Джебел</w:t>
            </w:r>
            <w:r>
              <w:rPr>
                <w:rFonts w:ascii="Arial" w:hAnsi="Arial" w:cs="Arial"/>
                <w:sz w:val="18"/>
                <w:szCs w:val="18"/>
              </w:rPr>
              <w:t>, кв. „Младост”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гр. Джебел,кв. „Младост”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сграда№95А-бившето училище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271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гр.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Джебел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гр.Джебел,СОУ„Хр. Ботев”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,ул. „Тракия”№9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908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Джебел</w:t>
            </w:r>
            <w:r>
              <w:rPr>
                <w:rFonts w:ascii="Arial" w:hAnsi="Arial" w:cs="Arial"/>
                <w:sz w:val="18"/>
                <w:szCs w:val="18"/>
              </w:rPr>
              <w:t>, кв. „Брягово”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гр. Джебел, кв. „Брягово”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 №3 – частен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Pr="008D4F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Телчарка , </w:t>
            </w:r>
          </w:p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</w:p>
          <w:p w:rsidR="003155AA" w:rsidRPr="008D4F58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с.Албанци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 xml:space="preserve">с. Телчарка, сграда №35А </w:t>
            </w:r>
          </w:p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бивша училищна барака</w:t>
            </w:r>
          </w:p>
          <w:p w:rsidR="003155AA" w:rsidRPr="008D4F58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с.Албанци, сграда №17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</w:rPr>
              <w:t>88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+</w:t>
            </w:r>
            <w:r w:rsidRPr="008D4F58">
              <w:rPr>
                <w:rFonts w:ascii="Tahoma" w:hAnsi="Tahoma" w:cs="Tahoma"/>
                <w:sz w:val="21"/>
                <w:szCs w:val="21"/>
                <w:lang w:val="en-US"/>
              </w:rPr>
              <w:t>6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=</w:t>
            </w:r>
          </w:p>
          <w:p w:rsidR="003155AA" w:rsidRPr="00132FF3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94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Казаците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с.Казаците,сграда №48А, 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бившето кметство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Чакалци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771A79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Чакалци, сграда №13 – км</w:t>
            </w:r>
            <w:r w:rsidRPr="005078AC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во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Слънчоглед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Слънчоглед, сграда №40 – км</w:t>
            </w:r>
            <w:r w:rsidRPr="00771A79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во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Плазище</w:t>
            </w:r>
            <w:r>
              <w:rPr>
                <w:rFonts w:ascii="Arial" w:hAnsi="Arial" w:cs="Arial"/>
                <w:sz w:val="18"/>
                <w:szCs w:val="18"/>
              </w:rPr>
              <w:t xml:space="preserve"> /Каменяне, 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Цвятово/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Плазище, ул. Първа №6 –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бившето читалище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167+</w:t>
            </w:r>
          </w:p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3+9=179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Софийци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Софийци, ул.Първа№44– ч</w:t>
            </w:r>
            <w:r w:rsidRPr="00771A7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Pr="008D4F58">
              <w:rPr>
                <w:rFonts w:ascii="Arial" w:hAnsi="Arial" w:cs="Arial"/>
                <w:b/>
                <w:bCs/>
                <w:sz w:val="18"/>
                <w:szCs w:val="18"/>
              </w:rPr>
              <w:t>Поточе</w:t>
            </w:r>
            <w:r w:rsidRPr="008D4F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55AA" w:rsidRPr="008D4F58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с.Рът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 Поточе, сграда №12 – кметство</w:t>
            </w:r>
          </w:p>
          <w:p w:rsidR="003155AA" w:rsidRPr="008D4F58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с.Рът, сграда №38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Tahoma" w:hAnsi="Tahoma" w:cs="Tahoma"/>
                <w:sz w:val="18"/>
                <w:szCs w:val="18"/>
              </w:rPr>
              <w:t>20+</w:t>
            </w:r>
          </w:p>
          <w:p w:rsidR="003155AA" w:rsidRPr="008D4F58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Tahoma" w:hAnsi="Tahoma" w:cs="Tahoma"/>
                <w:sz w:val="18"/>
                <w:szCs w:val="18"/>
              </w:rPr>
              <w:t>20=40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с. Воденичарско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Воденичарско,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 №76А-читалището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Рогозче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Рогозче–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училище,сграда №93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Мрежичко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Мрежичко, 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 №60 – бившето ЦДГ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Великденче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Великденче, 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 №67– бившето училище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Полянец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Полянец, сграда №80 - частен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</w:t>
            </w:r>
            <w:r w:rsidRPr="008D4F58">
              <w:rPr>
                <w:rFonts w:ascii="Arial" w:hAnsi="Arial" w:cs="Arial"/>
                <w:b/>
                <w:bCs/>
                <w:sz w:val="18"/>
                <w:szCs w:val="18"/>
              </w:rPr>
              <w:t>Душинково</w:t>
            </w:r>
          </w:p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/Жълти Рид/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 Душинково, сграда №2– кметството</w:t>
            </w:r>
          </w:p>
          <w:p w:rsidR="003155AA" w:rsidRPr="008D4F58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Tahoma" w:hAnsi="Tahoma" w:cs="Tahoma"/>
                <w:sz w:val="18"/>
                <w:szCs w:val="18"/>
              </w:rPr>
              <w:t>98+</w:t>
            </w:r>
          </w:p>
          <w:p w:rsidR="003155AA" w:rsidRPr="008D4F58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Tahoma" w:hAnsi="Tahoma" w:cs="Tahoma"/>
                <w:sz w:val="18"/>
                <w:szCs w:val="18"/>
              </w:rPr>
              <w:t>17=115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8D4F58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4F58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Ридино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Ридино, сграда №10 – магазин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289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Козица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Козица, сграда №115 – кметството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167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Устрен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Устрен, – ОУ”Васил Левски” №72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238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RPr="00190032" w:rsidTr="0056277F">
        <w:trPr>
          <w:gridAfter w:val="1"/>
          <w:wAfter w:w="14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Ямино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Ямино, сграда №91 – частен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before="0" w:beforeAutospacing="0"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Мишевско</w:t>
            </w:r>
          </w:p>
          <w:p w:rsidR="003155AA" w:rsidRDefault="003155AA" w:rsidP="0056277F">
            <w:pPr>
              <w:pStyle w:val="NormalWeb"/>
              <w:spacing w:before="0" w:before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/Модрен/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before="0" w:beforeAutospacing="0"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Мишевско, ул.„Първа” №23</w:t>
            </w:r>
          </w:p>
          <w:p w:rsidR="003155AA" w:rsidRDefault="003155AA" w:rsidP="0056277F">
            <w:pPr>
              <w:pStyle w:val="NormalWeb"/>
              <w:spacing w:before="0" w:before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магазин за хранителни стоки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Купците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Купците, сграда №10 – частен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Църквица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Църквица, сграда №80 – кметството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Pr="008D4F58">
              <w:rPr>
                <w:rFonts w:ascii="Arial" w:hAnsi="Arial" w:cs="Arial"/>
                <w:b/>
                <w:bCs/>
                <w:sz w:val="18"/>
                <w:szCs w:val="18"/>
              </w:rPr>
              <w:t>Търновци</w:t>
            </w:r>
            <w:r w:rsidRPr="008D4F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55AA" w:rsidRPr="008D4F58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с.Брежана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 Търновци, сграда №3– кметството</w:t>
            </w:r>
          </w:p>
          <w:p w:rsidR="003155AA" w:rsidRPr="008D4F58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с.Брежана,ул.първо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Tahoma" w:hAnsi="Tahoma" w:cs="Tahoma"/>
                <w:sz w:val="18"/>
                <w:szCs w:val="18"/>
              </w:rPr>
              <w:t>48 + 15=63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Щерна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Щерна, сграда №22 - кметството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Жълтика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с.Жълтика,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 №18– бившият магазин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Pr="008D4F58">
              <w:rPr>
                <w:rFonts w:ascii="Arial" w:hAnsi="Arial" w:cs="Arial"/>
                <w:b/>
                <w:bCs/>
                <w:sz w:val="18"/>
                <w:szCs w:val="18"/>
              </w:rPr>
              <w:t>Контил</w:t>
            </w:r>
            <w:r w:rsidRPr="008D4F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55AA" w:rsidRPr="008D4F58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с.Рожденско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 Контил, сграда №39 – бивше „ФЗП”</w:t>
            </w:r>
          </w:p>
          <w:p w:rsidR="003155AA" w:rsidRPr="008D4F58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Arial" w:hAnsi="Arial" w:cs="Arial"/>
                <w:sz w:val="18"/>
                <w:szCs w:val="18"/>
              </w:rPr>
              <w:t>с.Рожденско,сграда №141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55AA" w:rsidRPr="008D4F58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 w:rsidRPr="008D4F58">
              <w:rPr>
                <w:rFonts w:ascii="Tahoma" w:hAnsi="Tahoma" w:cs="Tahoma"/>
                <w:sz w:val="18"/>
                <w:szCs w:val="18"/>
              </w:rPr>
              <w:t>30+22=52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8D4F58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4F58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Припек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Припек,ул.”Георги Димитров”17А-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кметството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730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Лебед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Лебед, сграда №55 – вила на ОбА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Ген. Гешево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Ген. Гешево, сграда №46 - магазин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Желъдово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Желъдово, сграда № 46 – 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бивше училище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Добринци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Добринци, сграда № 62 – бившето</w:t>
            </w:r>
          </w:p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училище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Вълкович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spacing w:after="0" w:afterAutospacing="0"/>
              <w:ind w:right="-51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Вълкович, ул. „Трета” №6–час</w:t>
            </w:r>
            <w:r w:rsidRPr="006F45CD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  <w:p w:rsidR="003155AA" w:rsidRPr="006F45CD" w:rsidRDefault="003155AA" w:rsidP="0056277F">
            <w:pPr>
              <w:pStyle w:val="NormalWeb"/>
              <w:spacing w:after="0" w:afterAutospacing="0"/>
              <w:ind w:right="-516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Черешка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Черешка, сграда №7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037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Папрат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Папрат, ул.”Трета” №2 – кметството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176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Тютюнче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Тютюнче, сграда №24 – частен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  <w:trHeight w:val="421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6F45CD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Илийско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с.Илийско,детска градина №66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003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  <w:trHeight w:val="480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6F45CD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Рогозари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с.Рогозари,сграда №68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0908000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Овчево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с.Овчево,ресторант „Овчево“№40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6F45CD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Скалина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с.Скалина,сграда №21А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6F45CD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Сипец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с.Сипец,кв.Сипец №54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3155AA" w:rsidTr="0056277F">
        <w:trPr>
          <w:gridAfter w:val="2"/>
          <w:wAfter w:w="51" w:type="pct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Pr="006F45CD" w:rsidRDefault="003155AA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Подвръх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Подвръх,сграда №29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AA" w:rsidRDefault="003155AA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AA" w:rsidRPr="00190032" w:rsidRDefault="003155AA" w:rsidP="005627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</w:tbl>
    <w:p w:rsidR="003155AA" w:rsidRDefault="003155AA" w:rsidP="0056277F">
      <w:pPr>
        <w:rPr>
          <w:rFonts w:ascii="Calibri" w:eastAsia="Calibri" w:hAnsi="Calibri" w:cs="Times New Roman"/>
        </w:rPr>
      </w:pPr>
    </w:p>
    <w:p w:rsidR="003155AA" w:rsidRDefault="003155AA" w:rsidP="0056277F">
      <w:pPr>
        <w:rPr>
          <w:rFonts w:ascii="Calibri" w:eastAsia="Calibri" w:hAnsi="Calibri" w:cs="Times New Roman"/>
        </w:rPr>
      </w:pPr>
    </w:p>
    <w:p w:rsidR="003155AA" w:rsidRPr="00203132" w:rsidRDefault="003155AA" w:rsidP="0056277F">
      <w:p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203132">
        <w:rPr>
          <w:rFonts w:ascii="Calibri" w:eastAsia="Calibri" w:hAnsi="Calibri" w:cs="Times New Roman"/>
          <w:b/>
          <w:sz w:val="28"/>
          <w:szCs w:val="28"/>
        </w:rPr>
        <w:t>Общ</w:t>
      </w:r>
      <w:proofErr w:type="spellEnd"/>
      <w:r w:rsidRPr="0020313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03132">
        <w:rPr>
          <w:rFonts w:ascii="Calibri" w:eastAsia="Calibri" w:hAnsi="Calibri" w:cs="Times New Roman"/>
          <w:b/>
          <w:sz w:val="28"/>
          <w:szCs w:val="28"/>
        </w:rPr>
        <w:t>брой</w:t>
      </w:r>
      <w:proofErr w:type="spellEnd"/>
      <w:r w:rsidRPr="0020313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03132">
        <w:rPr>
          <w:rFonts w:ascii="Calibri" w:eastAsia="Calibri" w:hAnsi="Calibri" w:cs="Times New Roman"/>
          <w:b/>
          <w:sz w:val="28"/>
          <w:szCs w:val="28"/>
        </w:rPr>
        <w:t>членове</w:t>
      </w:r>
      <w:proofErr w:type="spellEnd"/>
      <w:r w:rsidRPr="0020313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03132">
        <w:rPr>
          <w:rFonts w:ascii="Calibri" w:eastAsia="Calibri" w:hAnsi="Calibri" w:cs="Times New Roman"/>
          <w:b/>
          <w:sz w:val="28"/>
          <w:szCs w:val="28"/>
        </w:rPr>
        <w:t>на</w:t>
      </w:r>
      <w:proofErr w:type="spellEnd"/>
      <w:r w:rsidRPr="0020313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Pr="00203132">
        <w:rPr>
          <w:rFonts w:ascii="Calibri" w:eastAsia="Calibri" w:hAnsi="Calibri" w:cs="Times New Roman"/>
          <w:b/>
          <w:sz w:val="28"/>
          <w:szCs w:val="28"/>
        </w:rPr>
        <w:t>СИК :</w:t>
      </w:r>
      <w:proofErr w:type="gramEnd"/>
      <w:r w:rsidRPr="0020313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03132">
        <w:rPr>
          <w:b/>
          <w:sz w:val="28"/>
          <w:szCs w:val="28"/>
        </w:rPr>
        <w:t>314</w:t>
      </w:r>
    </w:p>
    <w:p w:rsidR="003155AA" w:rsidRDefault="003155AA" w:rsidP="0056277F">
      <w:pPr>
        <w:pStyle w:val="ListParagraph"/>
        <w:ind w:left="465"/>
        <w:rPr>
          <w:sz w:val="24"/>
          <w:szCs w:val="24"/>
        </w:rPr>
      </w:pPr>
    </w:p>
    <w:p w:rsidR="003155AA" w:rsidRDefault="003155AA" w:rsidP="0056277F">
      <w:pPr>
        <w:pStyle w:val="ListParagraph"/>
        <w:ind w:left="465"/>
        <w:rPr>
          <w:sz w:val="24"/>
          <w:szCs w:val="24"/>
        </w:rPr>
      </w:pPr>
    </w:p>
    <w:p w:rsidR="003155AA" w:rsidRDefault="003155AA" w:rsidP="0056277F">
      <w:pPr>
        <w:pStyle w:val="ListParagraph"/>
        <w:ind w:left="465"/>
        <w:rPr>
          <w:sz w:val="24"/>
          <w:szCs w:val="24"/>
        </w:rPr>
      </w:pPr>
    </w:p>
    <w:p w:rsidR="003155AA" w:rsidRDefault="003155AA" w:rsidP="0056277F">
      <w:pPr>
        <w:pStyle w:val="ListParagraph"/>
        <w:ind w:left="465"/>
        <w:rPr>
          <w:sz w:val="24"/>
          <w:szCs w:val="24"/>
        </w:rPr>
      </w:pPr>
    </w:p>
    <w:p w:rsidR="003155AA" w:rsidRDefault="003155AA" w:rsidP="0056277F">
      <w:pPr>
        <w:pStyle w:val="ListParagraph"/>
        <w:ind w:left="465"/>
        <w:rPr>
          <w:sz w:val="24"/>
          <w:szCs w:val="24"/>
        </w:rPr>
      </w:pPr>
    </w:p>
    <w:p w:rsidR="003155AA" w:rsidRDefault="003155AA" w:rsidP="0056277F">
      <w:pPr>
        <w:pStyle w:val="ListParagraph"/>
        <w:ind w:left="465"/>
        <w:rPr>
          <w:sz w:val="24"/>
          <w:szCs w:val="24"/>
        </w:rPr>
      </w:pPr>
    </w:p>
    <w:p w:rsidR="003155AA" w:rsidRDefault="003155AA" w:rsidP="0056277F">
      <w:pPr>
        <w:pStyle w:val="ListParagraph"/>
        <w:ind w:left="465"/>
        <w:rPr>
          <w:sz w:val="24"/>
          <w:szCs w:val="24"/>
        </w:rPr>
      </w:pPr>
    </w:p>
    <w:p w:rsidR="003155AA" w:rsidRDefault="003155AA" w:rsidP="0056277F">
      <w:pPr>
        <w:pStyle w:val="ListParagraph"/>
        <w:ind w:left="465"/>
        <w:rPr>
          <w:sz w:val="24"/>
          <w:szCs w:val="24"/>
        </w:rPr>
      </w:pPr>
    </w:p>
    <w:p w:rsidR="003155AA" w:rsidRDefault="003155AA" w:rsidP="0056277F">
      <w:pPr>
        <w:pStyle w:val="ListParagraph"/>
        <w:ind w:left="465"/>
        <w:rPr>
          <w:sz w:val="32"/>
          <w:szCs w:val="32"/>
        </w:rPr>
      </w:pPr>
      <w:r w:rsidRPr="00203132">
        <w:rPr>
          <w:sz w:val="32"/>
          <w:szCs w:val="32"/>
          <w:lang w:val="bg-BG"/>
        </w:rPr>
        <w:t>Решенията на ОИК може да се оспорват в тридневен срок от обявяването им пред  Централната избирателна комисия, която се произнася в тридневен срок с решение, което подлежи на обжалване пред Върховния административен съд .</w:t>
      </w:r>
    </w:p>
    <w:p w:rsidR="003155AA" w:rsidRPr="00203132" w:rsidRDefault="003155AA" w:rsidP="0056277F">
      <w:pPr>
        <w:pStyle w:val="ListParagraph"/>
        <w:ind w:left="465"/>
        <w:rPr>
          <w:sz w:val="32"/>
          <w:szCs w:val="32"/>
        </w:rPr>
      </w:pPr>
    </w:p>
    <w:p w:rsidR="003155AA" w:rsidRDefault="003155AA" w:rsidP="0056277F">
      <w:pPr>
        <w:pStyle w:val="ListParagraph"/>
        <w:ind w:left="465"/>
        <w:rPr>
          <w:b/>
          <w:sz w:val="24"/>
          <w:szCs w:val="24"/>
          <w:lang w:val="bg-BG"/>
        </w:rPr>
      </w:pPr>
      <w:r w:rsidRPr="00DD1B42">
        <w:rPr>
          <w:b/>
          <w:sz w:val="24"/>
          <w:szCs w:val="24"/>
        </w:rPr>
        <w:t xml:space="preserve">           </w:t>
      </w:r>
    </w:p>
    <w:p w:rsidR="003155AA" w:rsidRDefault="003155AA" w:rsidP="0056277F">
      <w:pPr>
        <w:pStyle w:val="ListParagraph"/>
        <w:spacing w:line="480" w:lineRule="auto"/>
        <w:ind w:left="465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ПРЕДСЕДАТЕЛ : .........................  / Златко Колачев/</w:t>
      </w:r>
    </w:p>
    <w:p w:rsidR="003155AA" w:rsidRPr="00A61F85" w:rsidRDefault="003155AA" w:rsidP="0056277F">
      <w:pPr>
        <w:pStyle w:val="ListParagraph"/>
        <w:spacing w:line="480" w:lineRule="auto"/>
        <w:ind w:left="465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СЕКРЕТАР   : ............................... / Ергин Юсеин/</w:t>
      </w:r>
    </w:p>
    <w:p w:rsidR="003155AA" w:rsidRDefault="003155AA" w:rsidP="0056277F">
      <w:pPr>
        <w:pStyle w:val="ListParagraph"/>
        <w:spacing w:line="480" w:lineRule="auto"/>
        <w:ind w:left="465"/>
        <w:rPr>
          <w:b/>
          <w:sz w:val="24"/>
          <w:szCs w:val="24"/>
          <w:lang w:val="bg-BG"/>
        </w:rPr>
      </w:pPr>
    </w:p>
    <w:p w:rsidR="003155AA" w:rsidRPr="00A61F85" w:rsidRDefault="003155AA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  <w:r w:rsidRPr="00A61F85">
        <w:rPr>
          <w:sz w:val="24"/>
          <w:szCs w:val="24"/>
          <w:lang w:val="bg-BG"/>
        </w:rPr>
        <w:t>Публикувано на .......................... 2015 година в .................. часа.</w:t>
      </w:r>
    </w:p>
    <w:p w:rsidR="003155AA" w:rsidRPr="00A61F85" w:rsidRDefault="003155AA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  <w:r w:rsidRPr="00A61F85">
        <w:rPr>
          <w:sz w:val="24"/>
          <w:szCs w:val="24"/>
          <w:lang w:val="bg-BG"/>
        </w:rPr>
        <w:t>Обявено на ................................. 2015 година в ................... часа.</w:t>
      </w:r>
    </w:p>
    <w:p w:rsidR="003155AA" w:rsidRPr="00A61F85" w:rsidRDefault="003155AA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  <w:r w:rsidRPr="00A61F85">
        <w:rPr>
          <w:sz w:val="24"/>
          <w:szCs w:val="24"/>
          <w:lang w:val="bg-BG"/>
        </w:rPr>
        <w:t>Свалено на ................................. 2015 година в .................... часа.</w:t>
      </w:r>
    </w:p>
    <w:p w:rsidR="003155AA" w:rsidRPr="00A61F85" w:rsidRDefault="003155AA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</w:p>
    <w:p w:rsidR="003155AA" w:rsidRPr="00A61F85" w:rsidRDefault="003155AA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  <w:r w:rsidRPr="00A61F85">
        <w:rPr>
          <w:sz w:val="24"/>
          <w:szCs w:val="24"/>
          <w:lang w:val="bg-BG"/>
        </w:rPr>
        <w:t>Джевдет Мустафа : ............................</w:t>
      </w:r>
    </w:p>
    <w:p w:rsidR="003155AA" w:rsidRPr="00A61F85" w:rsidRDefault="003155AA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  <w:r w:rsidRPr="00A61F85">
        <w:rPr>
          <w:sz w:val="24"/>
          <w:szCs w:val="24"/>
          <w:lang w:val="bg-BG"/>
        </w:rPr>
        <w:t>Екатерина Райчева : ............................</w:t>
      </w:r>
    </w:p>
    <w:p w:rsidR="003155AA" w:rsidRDefault="003155AA" w:rsidP="0056277F"/>
    <w:sectPr w:rsidR="003155AA" w:rsidSect="003155AA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99" w:rsidRDefault="009B3699" w:rsidP="00203132">
      <w:pPr>
        <w:spacing w:after="0" w:line="240" w:lineRule="auto"/>
      </w:pPr>
      <w:r>
        <w:separator/>
      </w:r>
    </w:p>
  </w:endnote>
  <w:endnote w:type="continuationSeparator" w:id="0">
    <w:p w:rsidR="009B3699" w:rsidRDefault="009B3699" w:rsidP="0020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9422"/>
      <w:docPartObj>
        <w:docPartGallery w:val="Page Numbers (Bottom of Page)"/>
        <w:docPartUnique/>
      </w:docPartObj>
    </w:sdtPr>
    <w:sdtContent>
      <w:p w:rsidR="00203132" w:rsidRDefault="00462E7E">
        <w:pPr>
          <w:pStyle w:val="Footer"/>
          <w:jc w:val="right"/>
        </w:pPr>
        <w:fldSimple w:instr=" PAGE   \* MERGEFORMAT ">
          <w:r w:rsidR="001A722B">
            <w:rPr>
              <w:noProof/>
            </w:rPr>
            <w:t>1</w:t>
          </w:r>
        </w:fldSimple>
      </w:p>
    </w:sdtContent>
  </w:sdt>
  <w:p w:rsidR="00203132" w:rsidRDefault="00203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99" w:rsidRDefault="009B3699" w:rsidP="00203132">
      <w:pPr>
        <w:spacing w:after="0" w:line="240" w:lineRule="auto"/>
      </w:pPr>
      <w:r>
        <w:separator/>
      </w:r>
    </w:p>
  </w:footnote>
  <w:footnote w:type="continuationSeparator" w:id="0">
    <w:p w:rsidR="009B3699" w:rsidRDefault="009B3699" w:rsidP="0020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4E8C"/>
    <w:multiLevelType w:val="hybridMultilevel"/>
    <w:tmpl w:val="AA0409F0"/>
    <w:lvl w:ilvl="0" w:tplc="66E61F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19"/>
    <w:rsid w:val="001A722B"/>
    <w:rsid w:val="00203132"/>
    <w:rsid w:val="002C6419"/>
    <w:rsid w:val="003155AA"/>
    <w:rsid w:val="00462E7E"/>
    <w:rsid w:val="00717F5B"/>
    <w:rsid w:val="009B3699"/>
    <w:rsid w:val="00B203FA"/>
    <w:rsid w:val="00B62B81"/>
    <w:rsid w:val="00BF535E"/>
    <w:rsid w:val="00C008A8"/>
    <w:rsid w:val="00DA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419"/>
    <w:rPr>
      <w:color w:val="0B3CA0"/>
      <w:u w:val="single"/>
    </w:rPr>
  </w:style>
  <w:style w:type="paragraph" w:styleId="ListParagraph">
    <w:name w:val="List Paragraph"/>
    <w:basedOn w:val="Normal"/>
    <w:uiPriority w:val="34"/>
    <w:qFormat/>
    <w:rsid w:val="00C008A8"/>
    <w:pPr>
      <w:ind w:left="720"/>
      <w:contextualSpacing/>
    </w:pPr>
  </w:style>
  <w:style w:type="paragraph" w:styleId="NormalWeb">
    <w:name w:val="Normal (Web)"/>
    <w:basedOn w:val="Normal"/>
    <w:rsid w:val="00C0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031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132"/>
  </w:style>
  <w:style w:type="paragraph" w:styleId="Footer">
    <w:name w:val="footer"/>
    <w:basedOn w:val="Normal"/>
    <w:link w:val="FooterChar"/>
    <w:uiPriority w:val="99"/>
    <w:unhideWhenUsed/>
    <w:rsid w:val="002031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h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4559</Characters>
  <Application>Microsoft Office Word</Application>
  <DocSecurity>0</DocSecurity>
  <Lines>37</Lines>
  <Paragraphs>10</Paragraphs>
  <ScaleCrop>false</ScaleCrop>
  <Company> 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1</cp:revision>
  <dcterms:created xsi:type="dcterms:W3CDTF">2015-09-15T08:26:00Z</dcterms:created>
  <dcterms:modified xsi:type="dcterms:W3CDTF">2015-09-15T08:26:00Z</dcterms:modified>
</cp:coreProperties>
</file>