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5167F2">
        <w:rPr>
          <w:rFonts w:ascii="Times New Roman" w:hAnsi="Times New Roman"/>
          <w:b/>
          <w:sz w:val="24"/>
          <w:szCs w:val="24"/>
          <w:lang w:val="en-US"/>
        </w:rPr>
        <w:t>26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5167F2">
        <w:rPr>
          <w:rFonts w:ascii="Times New Roman" w:hAnsi="Times New Roman"/>
          <w:b/>
          <w:sz w:val="24"/>
          <w:szCs w:val="24"/>
          <w:lang w:val="en-US"/>
        </w:rPr>
        <w:t>27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1912FC">
        <w:rPr>
          <w:rFonts w:ascii="Times New Roman" w:hAnsi="Times New Roman"/>
          <w:sz w:val="24"/>
          <w:szCs w:val="24"/>
          <w:lang w:val="en-US"/>
        </w:rPr>
        <w:t>2</w:t>
      </w:r>
      <w:r w:rsidR="005167F2">
        <w:rPr>
          <w:rFonts w:ascii="Times New Roman" w:hAnsi="Times New Roman"/>
          <w:sz w:val="24"/>
          <w:szCs w:val="24"/>
          <w:lang w:val="en-US"/>
        </w:rPr>
        <w:t>7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1EDF">
        <w:rPr>
          <w:rFonts w:ascii="Times New Roman" w:hAnsi="Times New Roman"/>
          <w:sz w:val="24"/>
          <w:szCs w:val="24"/>
          <w:lang w:val="en-US"/>
        </w:rPr>
        <w:t>1</w:t>
      </w:r>
      <w:r w:rsidR="005167F2">
        <w:rPr>
          <w:rFonts w:ascii="Times New Roman" w:hAnsi="Times New Roman"/>
          <w:sz w:val="24"/>
          <w:szCs w:val="24"/>
          <w:lang w:val="en-US"/>
        </w:rPr>
        <w:t>0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27077C">
        <w:rPr>
          <w:rFonts w:ascii="Times New Roman" w:hAnsi="Times New Roman"/>
          <w:sz w:val="24"/>
          <w:szCs w:val="24"/>
          <w:lang w:val="en-US"/>
        </w:rPr>
        <w:t>0</w:t>
      </w:r>
      <w:r w:rsidR="00BE1830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5167F2" w:rsidRPr="005167F2" w:rsidRDefault="0024408E" w:rsidP="005167F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Разглеждане на жалби</w:t>
      </w:r>
    </w:p>
    <w:p w:rsidR="003D377D" w:rsidRPr="005167F2" w:rsidRDefault="003D377D" w:rsidP="00F4295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42952">
        <w:rPr>
          <w:rFonts w:ascii="Times New Roman" w:hAnsi="Times New Roman"/>
        </w:rPr>
        <w:t xml:space="preserve">Разглеждане на предложения за промяна в състава на СИК в Община Джебел при произвеждане на изборите за общински </w:t>
      </w:r>
      <w:proofErr w:type="spellStart"/>
      <w:r w:rsidRPr="00F42952">
        <w:rPr>
          <w:rFonts w:ascii="Times New Roman" w:hAnsi="Times New Roman"/>
        </w:rPr>
        <w:t>съветници</w:t>
      </w:r>
      <w:proofErr w:type="spellEnd"/>
      <w:r w:rsidRPr="00F42952">
        <w:rPr>
          <w:rFonts w:ascii="Times New Roman" w:hAnsi="Times New Roman"/>
        </w:rPr>
        <w:t xml:space="preserve"> и за кметове на 27 октомври 2019 г.</w:t>
      </w:r>
    </w:p>
    <w:p w:rsidR="005167F2" w:rsidRDefault="005167F2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5167F2" w:rsidRPr="008342FA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Постъпила е жалба от Юсеин Хюсеин Мустафа – председател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ПП „ДПС” град Джебел-упълномощен представител, заведена с Вх. № 4/27.10.2019г. в 08:30 ч. в Регистъра на жалби и сигнали на ОИК Джебел.</w:t>
      </w:r>
    </w:p>
    <w:p w:rsidR="005167F2" w:rsidRPr="00DD4BB5" w:rsidRDefault="005167F2" w:rsidP="005167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>Жалбата е редовно подадена. Жалбоподателят е институционализ</w:t>
      </w:r>
      <w:r>
        <w:rPr>
          <w:rFonts w:ascii="Times New Roman" w:hAnsi="Times New Roman"/>
          <w:sz w:val="24"/>
          <w:szCs w:val="24"/>
        </w:rPr>
        <w:t>и</w:t>
      </w:r>
      <w:r w:rsidRPr="00DD4BB5">
        <w:rPr>
          <w:rFonts w:ascii="Times New Roman" w:hAnsi="Times New Roman"/>
          <w:sz w:val="24"/>
          <w:szCs w:val="24"/>
        </w:rPr>
        <w:t>ран, им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D4BB5">
        <w:rPr>
          <w:rFonts w:ascii="Times New Roman" w:hAnsi="Times New Roman"/>
          <w:sz w:val="24"/>
          <w:szCs w:val="24"/>
        </w:rPr>
        <w:t xml:space="preserve"> подпис, ясен е казусът, по който може да се коментира.</w:t>
      </w:r>
    </w:p>
    <w:p w:rsid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BB5">
        <w:rPr>
          <w:rFonts w:ascii="Times New Roman" w:hAnsi="Times New Roman"/>
          <w:sz w:val="24"/>
          <w:szCs w:val="24"/>
        </w:rPr>
        <w:t xml:space="preserve">Жалбата е в хипотезата на чл. </w:t>
      </w:r>
      <w:r>
        <w:rPr>
          <w:rFonts w:ascii="Times New Roman" w:hAnsi="Times New Roman"/>
          <w:sz w:val="24"/>
          <w:szCs w:val="24"/>
        </w:rPr>
        <w:t>183</w:t>
      </w:r>
      <w:r w:rsidRPr="00DD4BB5">
        <w:rPr>
          <w:rFonts w:ascii="Times New Roman" w:hAnsi="Times New Roman"/>
          <w:sz w:val="24"/>
          <w:szCs w:val="24"/>
        </w:rPr>
        <w:t xml:space="preserve">, ал. </w:t>
      </w:r>
      <w:r>
        <w:rPr>
          <w:rFonts w:ascii="Times New Roman" w:hAnsi="Times New Roman"/>
          <w:sz w:val="24"/>
          <w:szCs w:val="24"/>
        </w:rPr>
        <w:t>3</w:t>
      </w:r>
      <w:r w:rsidRPr="00DD4BB5">
        <w:rPr>
          <w:rFonts w:ascii="Times New Roman" w:hAnsi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/>
          <w:sz w:val="24"/>
          <w:szCs w:val="24"/>
        </w:rPr>
        <w:t>.</w:t>
      </w:r>
    </w:p>
    <w:p w:rsidR="005167F2" w:rsidRPr="00DD4BB5" w:rsidRDefault="005167F2" w:rsidP="005167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Ж</w:t>
      </w:r>
      <w:r w:rsidRPr="00DD4BB5">
        <w:rPr>
          <w:rFonts w:ascii="Times New Roman" w:hAnsi="Times New Roman"/>
          <w:sz w:val="24"/>
          <w:szCs w:val="24"/>
        </w:rPr>
        <w:t xml:space="preserve">албоподателя </w:t>
      </w:r>
      <w:r>
        <w:rPr>
          <w:rFonts w:ascii="Times New Roman" w:hAnsi="Times New Roman"/>
          <w:sz w:val="24"/>
          <w:szCs w:val="24"/>
        </w:rPr>
        <w:t>е против действията на Лютви Мюмюн Якуб,кандидат за кмет на община Джебел в МИ-2019 ,че обикаля с лек автомобил марка „Мерцедес“ с облепени агитационни материали.</w:t>
      </w:r>
    </w:p>
    <w:p w:rsidR="005167F2" w:rsidRDefault="005167F2" w:rsidP="005167F2">
      <w:pPr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4BB5">
        <w:rPr>
          <w:rFonts w:ascii="Times New Roman" w:hAnsi="Times New Roman"/>
          <w:sz w:val="24"/>
          <w:szCs w:val="24"/>
        </w:rPr>
        <w:t>ОИК съобразно правомощията стигна до следните изводи:</w:t>
      </w:r>
    </w:p>
    <w:p w:rsidR="005167F2" w:rsidRPr="00630100" w:rsidRDefault="005167F2" w:rsidP="005167F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30100">
        <w:rPr>
          <w:rFonts w:ascii="Times New Roman" w:hAnsi="Times New Roman"/>
          <w:sz w:val="24"/>
          <w:szCs w:val="24"/>
        </w:rPr>
        <w:t xml:space="preserve">Не са налице доказателства, потвърждаващи извършване на посоченото в жалбата деяние, за да може ОИК </w:t>
      </w:r>
      <w:r>
        <w:rPr>
          <w:rFonts w:ascii="Times New Roman" w:hAnsi="Times New Roman"/>
          <w:sz w:val="24"/>
          <w:szCs w:val="24"/>
        </w:rPr>
        <w:t xml:space="preserve">Джебел </w:t>
      </w:r>
      <w:r w:rsidRPr="00630100">
        <w:rPr>
          <w:rFonts w:ascii="Times New Roman" w:hAnsi="Times New Roman"/>
          <w:sz w:val="24"/>
          <w:szCs w:val="24"/>
        </w:rPr>
        <w:t>да предприеме съответните действия.</w:t>
      </w:r>
    </w:p>
    <w:p w:rsidR="005167F2" w:rsidRPr="005167F2" w:rsidRDefault="005167F2" w:rsidP="005167F2">
      <w:pPr>
        <w:pStyle w:val="a8"/>
        <w:shd w:val="clear" w:color="auto" w:fill="FFFFFF"/>
        <w:spacing w:before="0" w:beforeAutospacing="0" w:after="107" w:afterAutospacing="0"/>
        <w:ind w:left="450"/>
        <w:jc w:val="both"/>
        <w:rPr>
          <w:rFonts w:ascii="Helvetica" w:hAnsi="Helvetica" w:cs="Helvetica"/>
          <w:color w:val="000000" w:themeColor="text1"/>
          <w:sz w:val="15"/>
          <w:szCs w:val="15"/>
        </w:rPr>
      </w:pPr>
      <w:r>
        <w:rPr>
          <w:color w:val="333333"/>
        </w:rPr>
        <w:tab/>
      </w:r>
      <w:r w:rsidRPr="005167F2">
        <w:rPr>
          <w:color w:val="000000" w:themeColor="text1"/>
        </w:rPr>
        <w:t xml:space="preserve">Предвид изложеното на основание чл.87, ал.1, т.22 от Изборния кодекс, ОИК Джебел </w:t>
      </w:r>
    </w:p>
    <w:p w:rsidR="005167F2" w:rsidRPr="005167F2" w:rsidRDefault="005167F2" w:rsidP="005167F2">
      <w:pPr>
        <w:pStyle w:val="a8"/>
        <w:shd w:val="clear" w:color="auto" w:fill="FFFFFF"/>
        <w:spacing w:before="0" w:beforeAutospacing="0" w:after="107" w:afterAutospacing="0"/>
        <w:ind w:left="450"/>
        <w:rPr>
          <w:rFonts w:ascii="Helvetica" w:hAnsi="Helvetica" w:cs="Helvetica"/>
          <w:color w:val="000000" w:themeColor="text1"/>
          <w:sz w:val="15"/>
          <w:szCs w:val="15"/>
        </w:rPr>
      </w:pPr>
      <w:r w:rsidRPr="005167F2">
        <w:rPr>
          <w:rFonts w:ascii="Helvetica" w:hAnsi="Helvetica" w:cs="Helvetica"/>
          <w:color w:val="000000" w:themeColor="text1"/>
          <w:sz w:val="15"/>
          <w:szCs w:val="15"/>
        </w:rPr>
        <w:t> </w:t>
      </w:r>
    </w:p>
    <w:p w:rsidR="005167F2" w:rsidRDefault="005167F2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167F2" w:rsidRPr="0065057C" w:rsidRDefault="005167F2" w:rsidP="005167F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99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5167F2" w:rsidRDefault="005167F2" w:rsidP="005167F2">
      <w:pPr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Препраща съответната жалба по компетентност към РУ „МВР” гр. Джебел. </w:t>
      </w:r>
    </w:p>
    <w:p w:rsidR="005167F2" w:rsidRPr="00A341BF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167F2" w:rsidRDefault="005167F2" w:rsidP="005167F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5167F2" w:rsidRDefault="005167F2" w:rsidP="005167F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Постъпила е жалба от Лютви Мюмюн Якуб – кандидат кмет на Община Джебел,заведена с Вх. № 3/27.10.2019г. в 07:40 ч. в Регистъра на жалби и сигнали на ОИК Джебел.</w:t>
      </w:r>
    </w:p>
    <w:p w:rsid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жалбата се твърди за наличие на агитационни материали -„рекламни листчета по тротоарите на ул.“Тракия“ пред ПГ“Руска Пеева“ и СУ“Христо Ботев“ гр.Джебел,които обекти се намират близо до секция №2,която се помещава в СУ“Христо Ботев“ .</w:t>
      </w:r>
    </w:p>
    <w:p w:rsid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Твърди се,че те са в полза ПП“ДПС“, а при това положение се предполага,че трябва да се вземат съответните мерки.</w:t>
      </w:r>
    </w:p>
    <w:p w:rsid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като разгледа жалбата ОИК-Джебел констатира,че не може да потвърди  нарушението за разхвърляне на рекламните листовки,както и автентичността.Не може безспорно да се определи описаното нарушение.</w:t>
      </w:r>
    </w:p>
    <w:p w:rsid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допълнение ОИК-Джебел отбелязва,че  е извън нейната компетентност да следи рекламните изяви на партии,коалиции и инициативни комитети извън периода на изборната кампания,особено в изборния ден,тъй като според жалбоподателя нарушението е извършено рано сутринта на 27.10.2019г.</w:t>
      </w:r>
    </w:p>
    <w:p w:rsid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Затова на основание Решение на ЦИК  №794-МИ/27.08.2019,издадено въз основа на чл.57,ал.1,т.1,т.22,23 и 24,чл.58,чл.175-201 от ИК, ОИК-Джебел</w:t>
      </w:r>
    </w:p>
    <w:p w:rsidR="005167F2" w:rsidRPr="0065057C" w:rsidRDefault="005167F2" w:rsidP="005167F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100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7F2">
        <w:rPr>
          <w:rFonts w:ascii="Times New Roman" w:hAnsi="Times New Roman"/>
          <w:sz w:val="24"/>
          <w:szCs w:val="24"/>
        </w:rPr>
        <w:t>На основание т.21 от горепосоченото решение на ЦИК,ОИК-Джебел препраща настоящата жалба до кмета на Община Джебел.</w:t>
      </w:r>
    </w:p>
    <w:p w:rsidR="005167F2" w:rsidRPr="00A341BF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167F2" w:rsidRDefault="005167F2" w:rsidP="005167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5167F2" w:rsidRDefault="005167F2" w:rsidP="005167F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167F2" w:rsidRDefault="005167F2" w:rsidP="005167F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втора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5167F2" w:rsidRPr="006C2FB3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 xml:space="preserve">Постъпило е заявление и предложение от Ясен </w:t>
      </w:r>
      <w:proofErr w:type="spellStart"/>
      <w:r w:rsidRPr="006C2FB3">
        <w:rPr>
          <w:color w:val="000000"/>
        </w:rPr>
        <w:t>Устренски</w:t>
      </w:r>
      <w:proofErr w:type="spellEnd"/>
      <w:r w:rsidRPr="006C2FB3">
        <w:rPr>
          <w:color w:val="000000"/>
        </w:rPr>
        <w:t xml:space="preserve"> , представляващ на Коалиция БСП за България с вх. № </w:t>
      </w:r>
      <w:r>
        <w:rPr>
          <w:color w:val="000000"/>
          <w:lang w:val="en-US"/>
        </w:rPr>
        <w:t>125</w:t>
      </w:r>
      <w:r w:rsidRPr="006C2FB3">
        <w:rPr>
          <w:color w:val="000000"/>
        </w:rPr>
        <w:t xml:space="preserve"> от </w:t>
      </w:r>
      <w:r w:rsidRPr="006C2FB3">
        <w:rPr>
          <w:color w:val="000000"/>
          <w:lang w:val="en-US"/>
        </w:rPr>
        <w:t>2</w:t>
      </w:r>
      <w:r>
        <w:rPr>
          <w:color w:val="000000"/>
          <w:lang w:val="en-US"/>
        </w:rPr>
        <w:t>7</w:t>
      </w:r>
      <w:r w:rsidRPr="006C2FB3">
        <w:rPr>
          <w:color w:val="000000"/>
        </w:rPr>
        <w:t>.10.2019 г. по описа на ОИК- Джебел за промяна в състава на СИК в Община Джебел.</w:t>
      </w:r>
    </w:p>
    <w:p w:rsidR="005167F2" w:rsidRPr="006C2FB3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 xml:space="preserve">На основание чл. 85, ал. 4 и чл.87, ал.1, т. 6 във </w:t>
      </w:r>
      <w:proofErr w:type="spellStart"/>
      <w:r w:rsidRPr="006C2FB3">
        <w:rPr>
          <w:color w:val="000000"/>
        </w:rPr>
        <w:t>вр</w:t>
      </w:r>
      <w:proofErr w:type="spellEnd"/>
      <w:r w:rsidRPr="006C2FB3">
        <w:rPr>
          <w:color w:val="000000"/>
        </w:rPr>
        <w:t>. с чл. 96 и чл.66 от ИК ОИК- Джебел,</w:t>
      </w:r>
    </w:p>
    <w:p w:rsidR="005167F2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rStyle w:val="a5"/>
          <w:color w:val="000000"/>
        </w:rPr>
      </w:pPr>
      <w:r w:rsidRPr="006C2FB3">
        <w:rPr>
          <w:rStyle w:val="a5"/>
          <w:color w:val="000000"/>
        </w:rPr>
        <w:t>Р Е Ш 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101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5167F2" w:rsidRPr="006C2FB3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rStyle w:val="a5"/>
          <w:color w:val="000000"/>
        </w:rPr>
        <w:t>ДОПУСКА ЗАМЯНА</w:t>
      </w:r>
      <w:r w:rsidRPr="006C2FB3">
        <w:rPr>
          <w:color w:val="000000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5167F2" w:rsidRPr="006C2FB3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>1.В</w:t>
      </w:r>
      <w:r w:rsidRPr="006C2FB3">
        <w:rPr>
          <w:rStyle w:val="a5"/>
          <w:color w:val="000000"/>
        </w:rPr>
        <w:t> СИК 0908000</w:t>
      </w:r>
      <w:r>
        <w:rPr>
          <w:rStyle w:val="a5"/>
          <w:color w:val="000000"/>
          <w:lang w:val="en-US"/>
        </w:rPr>
        <w:t>26</w:t>
      </w:r>
      <w:r w:rsidRPr="006C2FB3">
        <w:rPr>
          <w:rStyle w:val="a5"/>
          <w:color w:val="000000"/>
        </w:rPr>
        <w:t> </w:t>
      </w:r>
      <w:r>
        <w:rPr>
          <w:color w:val="000000"/>
        </w:rPr>
        <w:t>на мястото на Ангелина Стефанова Карамфилова</w:t>
      </w:r>
      <w:r w:rsidRPr="006C2FB3">
        <w:rPr>
          <w:color w:val="000000"/>
        </w:rPr>
        <w:t xml:space="preserve"> на длъжност </w:t>
      </w:r>
      <w:r>
        <w:rPr>
          <w:color w:val="000000"/>
        </w:rPr>
        <w:t>секретар</w:t>
      </w:r>
      <w:r w:rsidRPr="006C2FB3">
        <w:rPr>
          <w:color w:val="000000"/>
        </w:rPr>
        <w:t xml:space="preserve">, да бъде назначен </w:t>
      </w:r>
      <w:proofErr w:type="spellStart"/>
      <w:r>
        <w:rPr>
          <w:color w:val="000000"/>
        </w:rPr>
        <w:t>Ердуан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Нурсел</w:t>
      </w:r>
      <w:proofErr w:type="spellEnd"/>
      <w:r>
        <w:rPr>
          <w:color w:val="000000"/>
        </w:rPr>
        <w:t xml:space="preserve"> Мустафа</w:t>
      </w:r>
      <w:r w:rsidRPr="006C2FB3">
        <w:rPr>
          <w:color w:val="000000"/>
        </w:rPr>
        <w:t xml:space="preserve">, ЕГН  </w:t>
      </w:r>
      <w:r>
        <w:rPr>
          <w:color w:val="000000"/>
          <w:lang w:val="en-US"/>
        </w:rPr>
        <w:t>XXXXXXXXXX</w:t>
      </w:r>
      <w:r w:rsidRPr="006C2FB3">
        <w:rPr>
          <w:color w:val="000000"/>
        </w:rPr>
        <w:t xml:space="preserve">, </w:t>
      </w:r>
    </w:p>
    <w:p w:rsidR="005167F2" w:rsidRPr="006C2FB3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</w:p>
    <w:p w:rsidR="005167F2" w:rsidRPr="006C2FB3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rStyle w:val="a5"/>
          <w:color w:val="000000"/>
        </w:rPr>
        <w:t>ДА СЕ ИЗДАДЕ</w:t>
      </w:r>
      <w:r w:rsidRPr="006C2FB3">
        <w:rPr>
          <w:color w:val="000000"/>
        </w:rPr>
        <w:t>  Удостоверение, представляващо Приложение № 20-МИ от изборните книжа със същият номер, а на освободената да се анулира издаденото такова.</w:t>
      </w:r>
    </w:p>
    <w:p w:rsidR="005167F2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lastRenderedPageBreak/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5167F2" w:rsidRPr="00A341BF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167F2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2B2336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167F2" w:rsidRDefault="005167F2" w:rsidP="005167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2847EA" w:rsidRPr="007F6845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Ервин Хасан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ПП ГЕРБ</w:t>
      </w:r>
      <w:r w:rsidRPr="007F6845">
        <w:rPr>
          <w:color w:val="333333"/>
        </w:rPr>
        <w:t xml:space="preserve"> </w:t>
      </w:r>
      <w:r>
        <w:rPr>
          <w:color w:val="333333"/>
        </w:rPr>
        <w:t xml:space="preserve">с вх. № 126 от </w:t>
      </w:r>
      <w:r>
        <w:rPr>
          <w:color w:val="333333"/>
          <w:lang w:val="en-US"/>
        </w:rPr>
        <w:t>2</w:t>
      </w:r>
      <w:r>
        <w:rPr>
          <w:color w:val="333333"/>
        </w:rPr>
        <w:t>7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2847EA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2847EA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rStyle w:val="a5"/>
          <w:color w:val="000000"/>
        </w:rPr>
      </w:pPr>
      <w:r w:rsidRPr="006C2FB3">
        <w:rPr>
          <w:rStyle w:val="a5"/>
          <w:color w:val="000000"/>
        </w:rPr>
        <w:t>Р Е Ш И:</w:t>
      </w:r>
    </w:p>
    <w:p w:rsidR="002847EA" w:rsidRDefault="002847EA" w:rsidP="002847E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102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2847EA" w:rsidRPr="007F6845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2847EA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090800002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>на мястото на</w:t>
      </w:r>
      <w:r>
        <w:rPr>
          <w:color w:val="333333"/>
        </w:rPr>
        <w:t xml:space="preserve"> Веселин Мишев </w:t>
      </w:r>
      <w:proofErr w:type="spellStart"/>
      <w:r>
        <w:rPr>
          <w:color w:val="333333"/>
        </w:rPr>
        <w:t>Мутев</w:t>
      </w:r>
      <w:proofErr w:type="spellEnd"/>
      <w:r w:rsidRPr="007F6845">
        <w:rPr>
          <w:color w:val="333333"/>
        </w:rPr>
        <w:t xml:space="preserve"> </w:t>
      </w:r>
      <w:r>
        <w:rPr>
          <w:color w:val="333333"/>
        </w:rPr>
        <w:t xml:space="preserve">, ЕГН ……….., на длъжност член да бъде назначен Николай Веселинов </w:t>
      </w:r>
      <w:proofErr w:type="spellStart"/>
      <w:r>
        <w:rPr>
          <w:color w:val="333333"/>
        </w:rPr>
        <w:t>Мутев</w:t>
      </w:r>
      <w:proofErr w:type="spellEnd"/>
      <w:r>
        <w:rPr>
          <w:color w:val="333333"/>
        </w:rPr>
        <w:t xml:space="preserve"> ЕГН ………..,</w:t>
      </w:r>
    </w:p>
    <w:p w:rsidR="002847EA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847EA" w:rsidRPr="007F6845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2847EA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2847EA" w:rsidRPr="00A341BF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2847EA" w:rsidRPr="002B2336" w:rsidTr="00A46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847EA" w:rsidRPr="002B2336" w:rsidRDefault="002847EA" w:rsidP="00A46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2847EA" w:rsidRDefault="002847EA" w:rsidP="00284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2847EA" w:rsidRPr="007F6845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847EA" w:rsidRDefault="002847EA" w:rsidP="002847E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2847EA" w:rsidRPr="007F6845" w:rsidRDefault="002847EA" w:rsidP="002847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67F2" w:rsidRPr="006C2FB3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167F2" w:rsidRPr="002847EA" w:rsidRDefault="005167F2" w:rsidP="002847E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67F2" w:rsidRPr="005167F2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67F2" w:rsidRPr="008342FA" w:rsidRDefault="005167F2" w:rsidP="005167F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44E" w:rsidRPr="009750B0" w:rsidRDefault="000D044E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F5F" w:rsidRPr="00047DE5" w:rsidRDefault="00435F5F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6"/>
  </w:num>
  <w:num w:numId="5">
    <w:abstractNumId w:val="29"/>
  </w:num>
  <w:num w:numId="6">
    <w:abstractNumId w:val="28"/>
  </w:num>
  <w:num w:numId="7">
    <w:abstractNumId w:val="0"/>
  </w:num>
  <w:num w:numId="8">
    <w:abstractNumId w:val="33"/>
  </w:num>
  <w:num w:numId="9">
    <w:abstractNumId w:val="4"/>
  </w:num>
  <w:num w:numId="10">
    <w:abstractNumId w:val="13"/>
  </w:num>
  <w:num w:numId="11">
    <w:abstractNumId w:val="23"/>
  </w:num>
  <w:num w:numId="12">
    <w:abstractNumId w:val="5"/>
  </w:num>
  <w:num w:numId="13">
    <w:abstractNumId w:val="34"/>
  </w:num>
  <w:num w:numId="14">
    <w:abstractNumId w:val="3"/>
  </w:num>
  <w:num w:numId="15">
    <w:abstractNumId w:val="26"/>
  </w:num>
  <w:num w:numId="16">
    <w:abstractNumId w:val="11"/>
  </w:num>
  <w:num w:numId="17">
    <w:abstractNumId w:val="35"/>
  </w:num>
  <w:num w:numId="18">
    <w:abstractNumId w:val="20"/>
  </w:num>
  <w:num w:numId="19">
    <w:abstractNumId w:val="8"/>
  </w:num>
  <w:num w:numId="20">
    <w:abstractNumId w:val="24"/>
  </w:num>
  <w:num w:numId="21">
    <w:abstractNumId w:val="17"/>
  </w:num>
  <w:num w:numId="22">
    <w:abstractNumId w:val="9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6"/>
  </w:num>
  <w:num w:numId="28">
    <w:abstractNumId w:val="25"/>
  </w:num>
  <w:num w:numId="29">
    <w:abstractNumId w:val="10"/>
  </w:num>
  <w:num w:numId="30">
    <w:abstractNumId w:val="14"/>
  </w:num>
  <w:num w:numId="31">
    <w:abstractNumId w:val="31"/>
  </w:num>
  <w:num w:numId="32">
    <w:abstractNumId w:val="3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E0075"/>
    <w:rsid w:val="001E1301"/>
    <w:rsid w:val="001E6A60"/>
    <w:rsid w:val="001F6BCF"/>
    <w:rsid w:val="00225E80"/>
    <w:rsid w:val="0024408E"/>
    <w:rsid w:val="00245E86"/>
    <w:rsid w:val="00250FE4"/>
    <w:rsid w:val="00260167"/>
    <w:rsid w:val="00262109"/>
    <w:rsid w:val="00267C96"/>
    <w:rsid w:val="0027077C"/>
    <w:rsid w:val="00283CEC"/>
    <w:rsid w:val="002847EA"/>
    <w:rsid w:val="00285236"/>
    <w:rsid w:val="002945B9"/>
    <w:rsid w:val="002B2336"/>
    <w:rsid w:val="002B24C7"/>
    <w:rsid w:val="002C638D"/>
    <w:rsid w:val="002E7FE6"/>
    <w:rsid w:val="002F266E"/>
    <w:rsid w:val="002F4016"/>
    <w:rsid w:val="002F4184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167F2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0919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A165A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0B0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10EC1"/>
    <w:rsid w:val="00F11652"/>
    <w:rsid w:val="00F1284A"/>
    <w:rsid w:val="00F20088"/>
    <w:rsid w:val="00F42446"/>
    <w:rsid w:val="00F42952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323</cp:revision>
  <cp:lastPrinted>2019-09-23T07:39:00Z</cp:lastPrinted>
  <dcterms:created xsi:type="dcterms:W3CDTF">2019-09-09T13:51:00Z</dcterms:created>
  <dcterms:modified xsi:type="dcterms:W3CDTF">2019-10-27T09:02:00Z</dcterms:modified>
</cp:coreProperties>
</file>